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0D7" w:rsidRDefault="00551DE4">
      <w:pPr>
        <w:rPr>
          <w:rFonts w:ascii="Calibri" w:hAnsi="Calibri" w:cs="Calibri"/>
          <w:b/>
          <w:bCs/>
          <w:sz w:val="28"/>
          <w:szCs w:val="28"/>
          <w:highlight w:val="yellow"/>
        </w:rPr>
      </w:pPr>
      <w:r>
        <w:rPr>
          <w:rFonts w:ascii="Calibri" w:hAnsi="Calibri" w:cs="Calibri"/>
          <w:b/>
          <w:bCs/>
          <w:sz w:val="28"/>
          <w:szCs w:val="28"/>
          <w:highlight w:val="yellow"/>
        </w:rPr>
        <w:t>CHECKLIST</w:t>
      </w:r>
    </w:p>
    <w:p w:rsidR="009260D7" w:rsidRDefault="00551DE4">
      <w:pPr>
        <w:rPr>
          <w:rFonts w:ascii="Calibri" w:hAnsi="Calibri" w:cs="Calibri"/>
          <w:b/>
          <w:bCs/>
          <w:sz w:val="24"/>
          <w:szCs w:val="24"/>
        </w:rPr>
      </w:pPr>
      <w:r>
        <w:rPr>
          <w:rFonts w:ascii="Calibri" w:hAnsi="Calibri" w:cs="Calibri"/>
          <w:b/>
          <w:bCs/>
          <w:sz w:val="24"/>
          <w:szCs w:val="24"/>
        </w:rPr>
        <w:t>HỆ THỐNG QUẢN LÝ CHẤT LƯỢNG</w:t>
      </w:r>
    </w:p>
    <w:p w:rsidR="009260D7" w:rsidRDefault="007F59AF">
      <w:pPr>
        <w:rPr>
          <w:rFonts w:ascii="Calibri" w:hAnsi="Calibri" w:cs="Calibri"/>
          <w:sz w:val="24"/>
          <w:szCs w:val="24"/>
        </w:rPr>
      </w:pPr>
      <w:r>
        <w:rPr>
          <w:rFonts w:ascii="Calibri" w:hAnsi="Calibri" w:cs="Calibri"/>
          <w:sz w:val="24"/>
          <w:szCs w:val="24"/>
        </w:rPr>
        <w:t>TRƯỜNG CAO ĐẲNG LÝ TỰ TRỌNG THÀNH PHỐ HỒ CHÍ MINH</w:t>
      </w:r>
    </w:p>
    <w:p w:rsidR="009260D7" w:rsidRDefault="00551DE4">
      <w:pPr>
        <w:rPr>
          <w:rFonts w:ascii="Calibri" w:hAnsi="Calibri" w:cs="Calibri"/>
          <w:sz w:val="22"/>
          <w:szCs w:val="22"/>
        </w:rPr>
      </w:pPr>
      <w:r>
        <w:rPr>
          <w:rFonts w:ascii="Calibri" w:hAnsi="Calibri" w:cs="Calibri"/>
          <w:sz w:val="22"/>
          <w:szCs w:val="22"/>
        </w:rPr>
        <w:t>Đơn vị được đánh giá:</w:t>
      </w:r>
      <w:r w:rsidR="009E67FB">
        <w:rPr>
          <w:rFonts w:ascii="Calibri" w:hAnsi="Calibri" w:cs="Calibri"/>
          <w:sz w:val="22"/>
          <w:szCs w:val="22"/>
        </w:rPr>
        <w:t xml:space="preserve"> Phòng QA</w:t>
      </w:r>
    </w:p>
    <w:p w:rsidR="009260D7" w:rsidRDefault="00551DE4">
      <w:pPr>
        <w:rPr>
          <w:rFonts w:ascii="Calibri" w:hAnsi="Calibri" w:cs="Calibri"/>
          <w:sz w:val="22"/>
          <w:szCs w:val="22"/>
        </w:rPr>
      </w:pPr>
      <w:r>
        <w:rPr>
          <w:rFonts w:ascii="Calibri" w:hAnsi="Calibri" w:cs="Calibri"/>
          <w:sz w:val="22"/>
          <w:szCs w:val="22"/>
        </w:rPr>
        <w:t xml:space="preserve">Ngày hiệu lực: </w:t>
      </w:r>
    </w:p>
    <w:p w:rsidR="009260D7" w:rsidRDefault="009260D7">
      <w:pPr>
        <w:rPr>
          <w:rFonts w:ascii="Calibri" w:hAnsi="Calibri" w:cs="Calibri"/>
          <w:sz w:val="24"/>
          <w:szCs w:val="24"/>
        </w:rPr>
      </w:pPr>
    </w:p>
    <w:tbl>
      <w:tblPr>
        <w:tblStyle w:val="TableGrid"/>
        <w:tblW w:w="14500" w:type="dxa"/>
        <w:tblInd w:w="147" w:type="dxa"/>
        <w:tblLayout w:type="fixed"/>
        <w:tblLook w:val="04A0" w:firstRow="1" w:lastRow="0" w:firstColumn="1" w:lastColumn="0" w:noHBand="0" w:noVBand="1"/>
      </w:tblPr>
      <w:tblGrid>
        <w:gridCol w:w="2470"/>
        <w:gridCol w:w="2120"/>
        <w:gridCol w:w="5260"/>
        <w:gridCol w:w="2325"/>
        <w:gridCol w:w="2325"/>
      </w:tblGrid>
      <w:tr w:rsidR="009260D7" w:rsidTr="0020673F">
        <w:trPr>
          <w:trHeight w:val="702"/>
        </w:trPr>
        <w:tc>
          <w:tcPr>
            <w:tcW w:w="2470" w:type="dxa"/>
            <w:vAlign w:val="center"/>
          </w:tcPr>
          <w:p w:rsidR="009260D7" w:rsidRDefault="00551DE4" w:rsidP="0020673F">
            <w:pPr>
              <w:widowControl/>
              <w:spacing w:before="20" w:after="20" w:line="240" w:lineRule="auto"/>
              <w:jc w:val="center"/>
              <w:rPr>
                <w:sz w:val="22"/>
                <w:szCs w:val="22"/>
              </w:rPr>
            </w:pPr>
            <w:r>
              <w:rPr>
                <w:sz w:val="22"/>
                <w:szCs w:val="22"/>
              </w:rPr>
              <w:t>Quá trình, hoạt động được đánh giá</w:t>
            </w:r>
          </w:p>
        </w:tc>
        <w:tc>
          <w:tcPr>
            <w:tcW w:w="2120" w:type="dxa"/>
            <w:vAlign w:val="center"/>
          </w:tcPr>
          <w:p w:rsidR="009260D7" w:rsidRDefault="00551DE4" w:rsidP="0020673F">
            <w:pPr>
              <w:widowControl/>
              <w:spacing w:before="20" w:after="20" w:line="240" w:lineRule="auto"/>
              <w:jc w:val="center"/>
              <w:rPr>
                <w:sz w:val="22"/>
                <w:szCs w:val="22"/>
              </w:rPr>
            </w:pPr>
            <w:r>
              <w:rPr>
                <w:sz w:val="22"/>
                <w:szCs w:val="22"/>
              </w:rPr>
              <w:t>Điều khoản ISO 9001:2015</w:t>
            </w:r>
          </w:p>
        </w:tc>
        <w:tc>
          <w:tcPr>
            <w:tcW w:w="5260" w:type="dxa"/>
            <w:vAlign w:val="center"/>
          </w:tcPr>
          <w:p w:rsidR="009260D7" w:rsidRDefault="00551DE4" w:rsidP="0020673F">
            <w:pPr>
              <w:widowControl/>
              <w:spacing w:before="20" w:after="20" w:line="240" w:lineRule="auto"/>
              <w:jc w:val="center"/>
              <w:rPr>
                <w:sz w:val="22"/>
                <w:szCs w:val="22"/>
              </w:rPr>
            </w:pPr>
            <w:r>
              <w:rPr>
                <w:sz w:val="22"/>
                <w:szCs w:val="22"/>
              </w:rPr>
              <w:t>Các yêu cầu tuân thủ liên quan</w:t>
            </w:r>
          </w:p>
        </w:tc>
        <w:tc>
          <w:tcPr>
            <w:tcW w:w="2325" w:type="dxa"/>
            <w:vAlign w:val="center"/>
          </w:tcPr>
          <w:p w:rsidR="009260D7" w:rsidRDefault="00551DE4" w:rsidP="0020673F">
            <w:pPr>
              <w:widowControl/>
              <w:spacing w:before="20" w:after="20" w:line="240" w:lineRule="auto"/>
              <w:jc w:val="center"/>
              <w:rPr>
                <w:sz w:val="22"/>
                <w:szCs w:val="22"/>
              </w:rPr>
            </w:pPr>
            <w:r>
              <w:rPr>
                <w:sz w:val="22"/>
                <w:szCs w:val="22"/>
              </w:rPr>
              <w:t>Bằng chứng đánh giá</w:t>
            </w:r>
          </w:p>
        </w:tc>
        <w:tc>
          <w:tcPr>
            <w:tcW w:w="2325" w:type="dxa"/>
            <w:vAlign w:val="center"/>
          </w:tcPr>
          <w:p w:rsidR="009260D7" w:rsidRDefault="00551DE4" w:rsidP="0020673F">
            <w:pPr>
              <w:widowControl/>
              <w:spacing w:before="20" w:after="20" w:line="240" w:lineRule="auto"/>
              <w:jc w:val="center"/>
              <w:rPr>
                <w:sz w:val="22"/>
                <w:szCs w:val="22"/>
              </w:rPr>
            </w:pPr>
            <w:r>
              <w:rPr>
                <w:sz w:val="22"/>
                <w:szCs w:val="22"/>
              </w:rPr>
              <w:t>Phân loại phát hiện đánh giá</w:t>
            </w:r>
          </w:p>
        </w:tc>
      </w:tr>
      <w:tr w:rsidR="009260D7">
        <w:trPr>
          <w:trHeight w:val="412"/>
        </w:trPr>
        <w:tc>
          <w:tcPr>
            <w:tcW w:w="2470" w:type="dxa"/>
          </w:tcPr>
          <w:p w:rsidR="009260D7" w:rsidRDefault="009E67FB">
            <w:pPr>
              <w:widowControl/>
              <w:spacing w:before="60" w:after="60" w:line="240" w:lineRule="auto"/>
              <w:jc w:val="left"/>
              <w:rPr>
                <w:sz w:val="22"/>
                <w:szCs w:val="22"/>
              </w:rPr>
            </w:pPr>
            <w:r>
              <w:rPr>
                <w:sz w:val="22"/>
                <w:szCs w:val="22"/>
              </w:rPr>
              <w:t>Quá trình đánh giá nội bộ</w:t>
            </w:r>
          </w:p>
        </w:tc>
        <w:tc>
          <w:tcPr>
            <w:tcW w:w="2120" w:type="dxa"/>
          </w:tcPr>
          <w:p w:rsidR="009260D7" w:rsidRDefault="009E67FB" w:rsidP="009E67FB">
            <w:pPr>
              <w:widowControl/>
              <w:spacing w:before="60" w:after="60" w:line="240" w:lineRule="auto"/>
              <w:jc w:val="left"/>
              <w:rPr>
                <w:sz w:val="22"/>
                <w:szCs w:val="22"/>
              </w:rPr>
            </w:pPr>
            <w:r>
              <w:rPr>
                <w:sz w:val="22"/>
                <w:szCs w:val="22"/>
              </w:rPr>
              <w:t xml:space="preserve">9.2; </w:t>
            </w:r>
          </w:p>
        </w:tc>
        <w:tc>
          <w:tcPr>
            <w:tcW w:w="5260" w:type="dxa"/>
          </w:tcPr>
          <w:p w:rsidR="009260D7" w:rsidRDefault="009E67FB">
            <w:pPr>
              <w:widowControl/>
              <w:spacing w:before="60" w:after="60" w:line="240" w:lineRule="auto"/>
              <w:jc w:val="left"/>
              <w:rPr>
                <w:sz w:val="22"/>
                <w:szCs w:val="22"/>
              </w:rPr>
            </w:pPr>
            <w:r>
              <w:rPr>
                <w:sz w:val="22"/>
                <w:szCs w:val="22"/>
              </w:rPr>
              <w:t>Định kỳ đánh giá?</w:t>
            </w:r>
          </w:p>
          <w:p w:rsidR="009E67FB" w:rsidRDefault="009E67FB">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9260D7">
        <w:trPr>
          <w:trHeight w:val="412"/>
        </w:trPr>
        <w:tc>
          <w:tcPr>
            <w:tcW w:w="2470" w:type="dxa"/>
          </w:tcPr>
          <w:p w:rsidR="009260D7" w:rsidRDefault="009260D7">
            <w:pPr>
              <w:widowControl/>
              <w:spacing w:before="60" w:after="60" w:line="240" w:lineRule="auto"/>
              <w:jc w:val="left"/>
              <w:rPr>
                <w:sz w:val="22"/>
                <w:szCs w:val="22"/>
              </w:rPr>
            </w:pPr>
          </w:p>
        </w:tc>
        <w:tc>
          <w:tcPr>
            <w:tcW w:w="2120" w:type="dxa"/>
          </w:tcPr>
          <w:p w:rsidR="009260D7" w:rsidRDefault="009260D7">
            <w:pPr>
              <w:widowControl/>
              <w:spacing w:before="60" w:after="60" w:line="240" w:lineRule="auto"/>
              <w:jc w:val="left"/>
              <w:rPr>
                <w:sz w:val="22"/>
                <w:szCs w:val="22"/>
              </w:rPr>
            </w:pPr>
          </w:p>
        </w:tc>
        <w:tc>
          <w:tcPr>
            <w:tcW w:w="5260" w:type="dxa"/>
          </w:tcPr>
          <w:p w:rsidR="009260D7" w:rsidRDefault="009E67FB">
            <w:pPr>
              <w:widowControl/>
              <w:spacing w:before="60" w:after="60" w:line="240" w:lineRule="auto"/>
              <w:jc w:val="left"/>
              <w:rPr>
                <w:sz w:val="22"/>
                <w:szCs w:val="22"/>
              </w:rPr>
            </w:pPr>
            <w:r>
              <w:rPr>
                <w:sz w:val="22"/>
                <w:szCs w:val="22"/>
              </w:rPr>
              <w:t>Thiết lập và duy trì ĐGNB</w:t>
            </w: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9260D7">
        <w:trPr>
          <w:trHeight w:val="412"/>
        </w:trPr>
        <w:tc>
          <w:tcPr>
            <w:tcW w:w="2470" w:type="dxa"/>
          </w:tcPr>
          <w:p w:rsidR="009260D7" w:rsidRDefault="009260D7">
            <w:pPr>
              <w:widowControl/>
              <w:spacing w:before="60" w:after="60" w:line="240" w:lineRule="auto"/>
              <w:jc w:val="left"/>
              <w:rPr>
                <w:sz w:val="22"/>
                <w:szCs w:val="22"/>
              </w:rPr>
            </w:pPr>
          </w:p>
        </w:tc>
        <w:tc>
          <w:tcPr>
            <w:tcW w:w="2120" w:type="dxa"/>
          </w:tcPr>
          <w:p w:rsidR="009260D7" w:rsidRDefault="009260D7">
            <w:pPr>
              <w:widowControl/>
              <w:spacing w:before="60" w:after="60" w:line="240" w:lineRule="auto"/>
              <w:jc w:val="left"/>
              <w:rPr>
                <w:sz w:val="22"/>
                <w:szCs w:val="22"/>
              </w:rPr>
            </w:pPr>
          </w:p>
        </w:tc>
        <w:tc>
          <w:tcPr>
            <w:tcW w:w="5260" w:type="dxa"/>
          </w:tcPr>
          <w:p w:rsidR="009260D7" w:rsidRDefault="009E67FB">
            <w:pPr>
              <w:widowControl/>
              <w:spacing w:before="60" w:after="60" w:line="240" w:lineRule="auto"/>
              <w:jc w:val="left"/>
              <w:rPr>
                <w:sz w:val="22"/>
                <w:szCs w:val="22"/>
              </w:rPr>
            </w:pPr>
            <w:r>
              <w:rPr>
                <w:sz w:val="22"/>
                <w:szCs w:val="22"/>
              </w:rPr>
              <w:t>Nội dung của chương trình (tần suất…)</w:t>
            </w: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9260D7">
        <w:trPr>
          <w:trHeight w:val="412"/>
        </w:trPr>
        <w:tc>
          <w:tcPr>
            <w:tcW w:w="2470" w:type="dxa"/>
          </w:tcPr>
          <w:p w:rsidR="009260D7" w:rsidRDefault="009260D7">
            <w:pPr>
              <w:widowControl/>
              <w:spacing w:before="60" w:after="60" w:line="240" w:lineRule="auto"/>
              <w:jc w:val="left"/>
              <w:rPr>
                <w:sz w:val="22"/>
                <w:szCs w:val="22"/>
              </w:rPr>
            </w:pPr>
          </w:p>
        </w:tc>
        <w:tc>
          <w:tcPr>
            <w:tcW w:w="2120" w:type="dxa"/>
          </w:tcPr>
          <w:p w:rsidR="009260D7" w:rsidRDefault="009260D7">
            <w:pPr>
              <w:widowControl/>
              <w:spacing w:before="60" w:after="60" w:line="240" w:lineRule="auto"/>
              <w:jc w:val="left"/>
              <w:rPr>
                <w:sz w:val="22"/>
                <w:szCs w:val="22"/>
              </w:rPr>
            </w:pPr>
          </w:p>
        </w:tc>
        <w:tc>
          <w:tcPr>
            <w:tcW w:w="5260" w:type="dxa"/>
          </w:tcPr>
          <w:p w:rsidR="009260D7" w:rsidRDefault="009E67FB">
            <w:pPr>
              <w:widowControl/>
              <w:spacing w:before="60" w:after="60" w:line="240" w:lineRule="auto"/>
              <w:jc w:val="left"/>
              <w:rPr>
                <w:sz w:val="22"/>
                <w:szCs w:val="22"/>
              </w:rPr>
            </w:pPr>
            <w:r>
              <w:rPr>
                <w:sz w:val="22"/>
                <w:szCs w:val="22"/>
              </w:rPr>
              <w:t>Chọn Đoàn đánh giá (đủ năng lực, khách quan)</w:t>
            </w: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9260D7">
        <w:trPr>
          <w:trHeight w:val="412"/>
        </w:trPr>
        <w:tc>
          <w:tcPr>
            <w:tcW w:w="2470" w:type="dxa"/>
          </w:tcPr>
          <w:p w:rsidR="009260D7" w:rsidRDefault="009260D7">
            <w:pPr>
              <w:widowControl/>
              <w:spacing w:before="60" w:after="60" w:line="240" w:lineRule="auto"/>
              <w:jc w:val="left"/>
              <w:rPr>
                <w:sz w:val="22"/>
                <w:szCs w:val="22"/>
              </w:rPr>
            </w:pPr>
          </w:p>
        </w:tc>
        <w:tc>
          <w:tcPr>
            <w:tcW w:w="2120" w:type="dxa"/>
          </w:tcPr>
          <w:p w:rsidR="009260D7" w:rsidRDefault="009260D7">
            <w:pPr>
              <w:widowControl/>
              <w:spacing w:before="60" w:after="60" w:line="240" w:lineRule="auto"/>
              <w:jc w:val="left"/>
              <w:rPr>
                <w:sz w:val="22"/>
                <w:szCs w:val="22"/>
              </w:rPr>
            </w:pPr>
          </w:p>
        </w:tc>
        <w:tc>
          <w:tcPr>
            <w:tcW w:w="5260" w:type="dxa"/>
          </w:tcPr>
          <w:p w:rsidR="009260D7" w:rsidRDefault="009E67FB">
            <w:pPr>
              <w:widowControl/>
              <w:spacing w:before="60" w:after="60" w:line="240" w:lineRule="auto"/>
              <w:jc w:val="left"/>
              <w:rPr>
                <w:sz w:val="22"/>
                <w:szCs w:val="22"/>
              </w:rPr>
            </w:pPr>
            <w:r>
              <w:rPr>
                <w:sz w:val="22"/>
                <w:szCs w:val="22"/>
              </w:rPr>
              <w:t>Lập và thực hiện kế hoạch đánh giá</w:t>
            </w: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9260D7">
        <w:trPr>
          <w:trHeight w:val="412"/>
        </w:trPr>
        <w:tc>
          <w:tcPr>
            <w:tcW w:w="2470" w:type="dxa"/>
          </w:tcPr>
          <w:p w:rsidR="009260D7" w:rsidRDefault="009260D7">
            <w:pPr>
              <w:widowControl/>
              <w:spacing w:before="60" w:after="60" w:line="240" w:lineRule="auto"/>
              <w:jc w:val="left"/>
              <w:rPr>
                <w:sz w:val="22"/>
                <w:szCs w:val="22"/>
              </w:rPr>
            </w:pPr>
          </w:p>
        </w:tc>
        <w:tc>
          <w:tcPr>
            <w:tcW w:w="2120" w:type="dxa"/>
          </w:tcPr>
          <w:p w:rsidR="009260D7" w:rsidRDefault="009260D7">
            <w:pPr>
              <w:widowControl/>
              <w:spacing w:before="60" w:after="60" w:line="240" w:lineRule="auto"/>
              <w:jc w:val="left"/>
              <w:rPr>
                <w:sz w:val="22"/>
                <w:szCs w:val="22"/>
              </w:rPr>
            </w:pPr>
          </w:p>
        </w:tc>
        <w:tc>
          <w:tcPr>
            <w:tcW w:w="5260" w:type="dxa"/>
          </w:tcPr>
          <w:p w:rsidR="009260D7" w:rsidRDefault="009E67FB">
            <w:pPr>
              <w:widowControl/>
              <w:spacing w:before="60" w:after="60" w:line="240" w:lineRule="auto"/>
              <w:jc w:val="left"/>
              <w:rPr>
                <w:sz w:val="22"/>
                <w:szCs w:val="22"/>
              </w:rPr>
            </w:pPr>
            <w:r>
              <w:rPr>
                <w:sz w:val="22"/>
                <w:szCs w:val="22"/>
              </w:rPr>
              <w:t>Ghi nhận kết quả, báo cáo đánh giá</w:t>
            </w: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9260D7">
        <w:trPr>
          <w:trHeight w:val="412"/>
        </w:trPr>
        <w:tc>
          <w:tcPr>
            <w:tcW w:w="2470" w:type="dxa"/>
          </w:tcPr>
          <w:p w:rsidR="009260D7" w:rsidRDefault="009260D7">
            <w:pPr>
              <w:widowControl/>
              <w:spacing w:before="60" w:after="60" w:line="240" w:lineRule="auto"/>
              <w:jc w:val="left"/>
              <w:rPr>
                <w:sz w:val="22"/>
                <w:szCs w:val="22"/>
              </w:rPr>
            </w:pPr>
          </w:p>
        </w:tc>
        <w:tc>
          <w:tcPr>
            <w:tcW w:w="2120" w:type="dxa"/>
          </w:tcPr>
          <w:p w:rsidR="009260D7" w:rsidRDefault="009260D7">
            <w:pPr>
              <w:widowControl/>
              <w:spacing w:before="60" w:after="60" w:line="240" w:lineRule="auto"/>
              <w:jc w:val="left"/>
              <w:rPr>
                <w:sz w:val="22"/>
                <w:szCs w:val="22"/>
              </w:rPr>
            </w:pPr>
          </w:p>
        </w:tc>
        <w:tc>
          <w:tcPr>
            <w:tcW w:w="5260" w:type="dxa"/>
          </w:tcPr>
          <w:p w:rsidR="009260D7" w:rsidRDefault="009E67FB">
            <w:pPr>
              <w:widowControl/>
              <w:spacing w:before="60" w:after="60" w:line="240" w:lineRule="auto"/>
              <w:jc w:val="left"/>
              <w:rPr>
                <w:sz w:val="22"/>
                <w:szCs w:val="22"/>
              </w:rPr>
            </w:pPr>
            <w:r>
              <w:rPr>
                <w:sz w:val="22"/>
                <w:szCs w:val="22"/>
              </w:rPr>
              <w:t>Kết quả đánh giá có được báo cáo đến lãnh đạo hay không</w:t>
            </w: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9260D7">
        <w:trPr>
          <w:trHeight w:val="412"/>
        </w:trPr>
        <w:tc>
          <w:tcPr>
            <w:tcW w:w="2470" w:type="dxa"/>
          </w:tcPr>
          <w:p w:rsidR="009260D7" w:rsidRDefault="009260D7">
            <w:pPr>
              <w:widowControl/>
              <w:spacing w:before="60" w:after="60" w:line="240" w:lineRule="auto"/>
              <w:jc w:val="left"/>
              <w:rPr>
                <w:sz w:val="22"/>
                <w:szCs w:val="22"/>
              </w:rPr>
            </w:pPr>
          </w:p>
        </w:tc>
        <w:tc>
          <w:tcPr>
            <w:tcW w:w="2120" w:type="dxa"/>
          </w:tcPr>
          <w:p w:rsidR="009260D7" w:rsidRDefault="009E67FB">
            <w:pPr>
              <w:widowControl/>
              <w:spacing w:before="60" w:after="60" w:line="240" w:lineRule="auto"/>
              <w:jc w:val="left"/>
              <w:rPr>
                <w:sz w:val="22"/>
                <w:szCs w:val="22"/>
              </w:rPr>
            </w:pPr>
            <w:r>
              <w:rPr>
                <w:sz w:val="22"/>
                <w:szCs w:val="22"/>
              </w:rPr>
              <w:t>10.2</w:t>
            </w:r>
          </w:p>
        </w:tc>
        <w:tc>
          <w:tcPr>
            <w:tcW w:w="5260" w:type="dxa"/>
          </w:tcPr>
          <w:p w:rsidR="009260D7" w:rsidRDefault="009E67FB">
            <w:pPr>
              <w:widowControl/>
              <w:spacing w:before="60" w:after="60" w:line="240" w:lineRule="auto"/>
              <w:jc w:val="left"/>
              <w:rPr>
                <w:sz w:val="22"/>
                <w:szCs w:val="22"/>
              </w:rPr>
            </w:pPr>
            <w:r>
              <w:rPr>
                <w:sz w:val="22"/>
                <w:szCs w:val="22"/>
              </w:rPr>
              <w:t>Có kịp thời thực hiện hành động khắc phục</w:t>
            </w:r>
          </w:p>
        </w:tc>
        <w:tc>
          <w:tcPr>
            <w:tcW w:w="2325" w:type="dxa"/>
          </w:tcPr>
          <w:p w:rsidR="009260D7" w:rsidRDefault="009260D7">
            <w:pPr>
              <w:widowControl/>
              <w:spacing w:before="60" w:after="60" w:line="240" w:lineRule="auto"/>
              <w:jc w:val="left"/>
              <w:rPr>
                <w:sz w:val="22"/>
                <w:szCs w:val="22"/>
              </w:rPr>
            </w:pPr>
          </w:p>
        </w:tc>
        <w:tc>
          <w:tcPr>
            <w:tcW w:w="2325" w:type="dxa"/>
          </w:tcPr>
          <w:p w:rsidR="009260D7" w:rsidRDefault="009260D7">
            <w:pPr>
              <w:widowControl/>
              <w:spacing w:before="60" w:after="60" w:line="240" w:lineRule="auto"/>
              <w:jc w:val="left"/>
              <w:rPr>
                <w:sz w:val="22"/>
                <w:szCs w:val="22"/>
              </w:rPr>
            </w:pPr>
          </w:p>
        </w:tc>
      </w:tr>
      <w:tr w:rsidR="002B3D11">
        <w:trPr>
          <w:trHeight w:val="412"/>
        </w:trPr>
        <w:tc>
          <w:tcPr>
            <w:tcW w:w="2470" w:type="dxa"/>
          </w:tcPr>
          <w:p w:rsidR="002B3D11" w:rsidRDefault="002B3D11">
            <w:pPr>
              <w:spacing w:before="60" w:after="60" w:line="240" w:lineRule="auto"/>
              <w:rPr>
                <w:sz w:val="22"/>
                <w:szCs w:val="22"/>
              </w:rPr>
            </w:pPr>
          </w:p>
        </w:tc>
        <w:tc>
          <w:tcPr>
            <w:tcW w:w="2120" w:type="dxa"/>
          </w:tcPr>
          <w:p w:rsidR="002B3D11" w:rsidRDefault="002B3D11">
            <w:pPr>
              <w:spacing w:before="60" w:after="60" w:line="240" w:lineRule="auto"/>
              <w:rPr>
                <w:sz w:val="22"/>
                <w:szCs w:val="22"/>
              </w:rPr>
            </w:pPr>
          </w:p>
        </w:tc>
        <w:tc>
          <w:tcPr>
            <w:tcW w:w="5260" w:type="dxa"/>
          </w:tcPr>
          <w:p w:rsidR="002B3D11" w:rsidRDefault="002B3D11" w:rsidP="002B3D11">
            <w:pPr>
              <w:spacing w:before="60" w:after="60" w:line="240" w:lineRule="auto"/>
              <w:rPr>
                <w:sz w:val="22"/>
                <w:szCs w:val="22"/>
              </w:rPr>
            </w:pPr>
            <w:r>
              <w:rPr>
                <w:sz w:val="22"/>
                <w:szCs w:val="22"/>
              </w:rPr>
              <w:t>Hành động khắc phục có loại trừ nguyên nhân gốc không? Có thực hiện đúng hoạch định hay không? Có hiệu lực hành động khắc phục không? Hành động khắc phục có chú ý đến rủi ro phát sinh không?</w:t>
            </w:r>
          </w:p>
        </w:tc>
        <w:tc>
          <w:tcPr>
            <w:tcW w:w="2325" w:type="dxa"/>
          </w:tcPr>
          <w:p w:rsidR="002B3D11" w:rsidRDefault="002B3D11">
            <w:pPr>
              <w:spacing w:before="60" w:after="60" w:line="240" w:lineRule="auto"/>
              <w:rPr>
                <w:sz w:val="22"/>
                <w:szCs w:val="22"/>
              </w:rPr>
            </w:pPr>
          </w:p>
        </w:tc>
        <w:tc>
          <w:tcPr>
            <w:tcW w:w="2325" w:type="dxa"/>
          </w:tcPr>
          <w:p w:rsidR="002B3D11" w:rsidRDefault="002B3D11">
            <w:pPr>
              <w:spacing w:before="60" w:after="60" w:line="240" w:lineRule="auto"/>
              <w:rPr>
                <w:sz w:val="22"/>
                <w:szCs w:val="22"/>
              </w:rPr>
            </w:pPr>
          </w:p>
        </w:tc>
      </w:tr>
      <w:tr w:rsidR="002B3D11">
        <w:trPr>
          <w:trHeight w:val="412"/>
        </w:trPr>
        <w:tc>
          <w:tcPr>
            <w:tcW w:w="2470" w:type="dxa"/>
          </w:tcPr>
          <w:p w:rsidR="002B3D11" w:rsidRDefault="002B3D11">
            <w:pPr>
              <w:spacing w:before="60" w:after="60" w:line="240" w:lineRule="auto"/>
              <w:rPr>
                <w:sz w:val="22"/>
                <w:szCs w:val="22"/>
              </w:rPr>
            </w:pPr>
          </w:p>
        </w:tc>
        <w:tc>
          <w:tcPr>
            <w:tcW w:w="2120" w:type="dxa"/>
          </w:tcPr>
          <w:p w:rsidR="002B3D11" w:rsidRDefault="002B3D11">
            <w:pPr>
              <w:spacing w:before="60" w:after="60" w:line="240" w:lineRule="auto"/>
              <w:rPr>
                <w:sz w:val="22"/>
                <w:szCs w:val="22"/>
              </w:rPr>
            </w:pPr>
          </w:p>
        </w:tc>
        <w:tc>
          <w:tcPr>
            <w:tcW w:w="5260" w:type="dxa"/>
          </w:tcPr>
          <w:p w:rsidR="002B3D11" w:rsidRDefault="002B3D11">
            <w:pPr>
              <w:spacing w:before="60" w:after="60" w:line="240" w:lineRule="auto"/>
              <w:rPr>
                <w:sz w:val="22"/>
                <w:szCs w:val="22"/>
              </w:rPr>
            </w:pPr>
            <w:r>
              <w:rPr>
                <w:sz w:val="22"/>
                <w:szCs w:val="22"/>
              </w:rPr>
              <w:t>Có lưu giữ kết quả đánh giá</w:t>
            </w:r>
          </w:p>
        </w:tc>
        <w:tc>
          <w:tcPr>
            <w:tcW w:w="2325" w:type="dxa"/>
          </w:tcPr>
          <w:p w:rsidR="002B3D11" w:rsidRDefault="002B3D11">
            <w:pPr>
              <w:spacing w:before="60" w:after="60" w:line="240" w:lineRule="auto"/>
              <w:rPr>
                <w:sz w:val="22"/>
                <w:szCs w:val="22"/>
              </w:rPr>
            </w:pPr>
          </w:p>
        </w:tc>
        <w:tc>
          <w:tcPr>
            <w:tcW w:w="2325" w:type="dxa"/>
          </w:tcPr>
          <w:p w:rsidR="002B3D11" w:rsidRDefault="002B3D11">
            <w:pPr>
              <w:spacing w:before="60" w:after="60" w:line="240" w:lineRule="auto"/>
              <w:rPr>
                <w:sz w:val="22"/>
                <w:szCs w:val="22"/>
              </w:rPr>
            </w:pPr>
          </w:p>
        </w:tc>
      </w:tr>
      <w:tr w:rsidR="00A0633E">
        <w:trPr>
          <w:trHeight w:val="412"/>
        </w:trPr>
        <w:tc>
          <w:tcPr>
            <w:tcW w:w="2470" w:type="dxa"/>
          </w:tcPr>
          <w:p w:rsidR="00A0633E" w:rsidRDefault="00A0633E">
            <w:pPr>
              <w:spacing w:before="60" w:after="60" w:line="240" w:lineRule="auto"/>
              <w:rPr>
                <w:sz w:val="22"/>
                <w:szCs w:val="22"/>
              </w:rPr>
            </w:pPr>
          </w:p>
        </w:tc>
        <w:tc>
          <w:tcPr>
            <w:tcW w:w="2120" w:type="dxa"/>
          </w:tcPr>
          <w:p w:rsidR="00A0633E" w:rsidRDefault="00A0633E">
            <w:pPr>
              <w:spacing w:before="60" w:after="60" w:line="240" w:lineRule="auto"/>
              <w:rPr>
                <w:sz w:val="22"/>
                <w:szCs w:val="22"/>
              </w:rPr>
            </w:pPr>
          </w:p>
        </w:tc>
        <w:tc>
          <w:tcPr>
            <w:tcW w:w="5260" w:type="dxa"/>
          </w:tcPr>
          <w:p w:rsidR="00A0633E" w:rsidRDefault="00A0633E">
            <w:pPr>
              <w:spacing w:before="60" w:after="60" w:line="240" w:lineRule="auto"/>
              <w:rPr>
                <w:sz w:val="22"/>
                <w:szCs w:val="22"/>
              </w:rPr>
            </w:pPr>
            <w:r>
              <w:rPr>
                <w:sz w:val="22"/>
                <w:szCs w:val="22"/>
              </w:rPr>
              <w:t xml:space="preserve">Tìm hiểu các yêu cầu của bên quan tâm khác liên quan </w:t>
            </w:r>
            <w:r>
              <w:rPr>
                <w:sz w:val="22"/>
                <w:szCs w:val="22"/>
              </w:rPr>
              <w:lastRenderedPageBreak/>
              <w:t>đến ĐGNB và phương pháp thực hiện</w:t>
            </w:r>
          </w:p>
        </w:tc>
        <w:tc>
          <w:tcPr>
            <w:tcW w:w="2325" w:type="dxa"/>
          </w:tcPr>
          <w:p w:rsidR="00A0633E" w:rsidRDefault="00A0633E">
            <w:pPr>
              <w:spacing w:before="60" w:after="60" w:line="240" w:lineRule="auto"/>
              <w:rPr>
                <w:sz w:val="22"/>
                <w:szCs w:val="22"/>
              </w:rPr>
            </w:pPr>
          </w:p>
        </w:tc>
        <w:tc>
          <w:tcPr>
            <w:tcW w:w="2325" w:type="dxa"/>
          </w:tcPr>
          <w:p w:rsidR="00A0633E" w:rsidRDefault="00A0633E">
            <w:pPr>
              <w:spacing w:before="60" w:after="60" w:line="240" w:lineRule="auto"/>
              <w:rPr>
                <w:sz w:val="22"/>
                <w:szCs w:val="22"/>
              </w:rPr>
            </w:pPr>
          </w:p>
        </w:tc>
      </w:tr>
      <w:tr w:rsidR="00954144">
        <w:trPr>
          <w:trHeight w:val="412"/>
        </w:trPr>
        <w:tc>
          <w:tcPr>
            <w:tcW w:w="2470" w:type="dxa"/>
          </w:tcPr>
          <w:p w:rsidR="00954144" w:rsidRDefault="00954144">
            <w:pPr>
              <w:spacing w:before="60" w:after="60" w:line="240" w:lineRule="auto"/>
              <w:rPr>
                <w:sz w:val="22"/>
                <w:szCs w:val="22"/>
              </w:rPr>
            </w:pPr>
          </w:p>
        </w:tc>
        <w:tc>
          <w:tcPr>
            <w:tcW w:w="2120" w:type="dxa"/>
          </w:tcPr>
          <w:p w:rsidR="00954144" w:rsidRDefault="00954144">
            <w:pPr>
              <w:spacing w:before="60" w:after="60" w:line="240" w:lineRule="auto"/>
              <w:rPr>
                <w:sz w:val="22"/>
                <w:szCs w:val="22"/>
              </w:rPr>
            </w:pPr>
          </w:p>
        </w:tc>
        <w:tc>
          <w:tcPr>
            <w:tcW w:w="5260" w:type="dxa"/>
          </w:tcPr>
          <w:p w:rsidR="00954144" w:rsidRDefault="00954144">
            <w:pPr>
              <w:spacing w:before="60" w:after="60" w:line="240" w:lineRule="auto"/>
              <w:rPr>
                <w:sz w:val="22"/>
                <w:szCs w:val="22"/>
              </w:rPr>
            </w:pPr>
            <w:r>
              <w:rPr>
                <w:sz w:val="22"/>
                <w:szCs w:val="22"/>
              </w:rPr>
              <w:t>Phương pháp đánh giá nội bộ (M3) có được tuân thủ hay không?</w:t>
            </w:r>
            <w:r w:rsidR="00B62AC5">
              <w:rPr>
                <w:sz w:val="22"/>
                <w:szCs w:val="22"/>
              </w:rPr>
              <w:t xml:space="preserve"> Quy trình M3 có đáp ứng tiêu chẩn hay không</w:t>
            </w:r>
            <w:r w:rsidR="003A4884">
              <w:rPr>
                <w:sz w:val="22"/>
                <w:szCs w:val="22"/>
              </w:rPr>
              <w:t xml:space="preserve"> (9.2)</w:t>
            </w:r>
            <w:r w:rsidR="00B62AC5">
              <w:rPr>
                <w:sz w:val="22"/>
                <w:szCs w:val="22"/>
              </w:rPr>
              <w:t>?</w:t>
            </w:r>
          </w:p>
        </w:tc>
        <w:tc>
          <w:tcPr>
            <w:tcW w:w="2325" w:type="dxa"/>
          </w:tcPr>
          <w:p w:rsidR="00954144" w:rsidRDefault="00954144">
            <w:pPr>
              <w:spacing w:before="60" w:after="60" w:line="240" w:lineRule="auto"/>
              <w:rPr>
                <w:sz w:val="22"/>
                <w:szCs w:val="22"/>
              </w:rPr>
            </w:pPr>
          </w:p>
        </w:tc>
        <w:tc>
          <w:tcPr>
            <w:tcW w:w="2325" w:type="dxa"/>
          </w:tcPr>
          <w:p w:rsidR="00954144" w:rsidRDefault="00954144">
            <w:pPr>
              <w:spacing w:before="60" w:after="60" w:line="240" w:lineRule="auto"/>
              <w:rPr>
                <w:sz w:val="22"/>
                <w:szCs w:val="22"/>
              </w:rPr>
            </w:pPr>
          </w:p>
        </w:tc>
      </w:tr>
      <w:tr w:rsidR="003A4884">
        <w:trPr>
          <w:trHeight w:val="412"/>
        </w:trPr>
        <w:tc>
          <w:tcPr>
            <w:tcW w:w="2470" w:type="dxa"/>
          </w:tcPr>
          <w:p w:rsidR="003A4884" w:rsidRDefault="003A4884">
            <w:pPr>
              <w:spacing w:before="60" w:after="60" w:line="240" w:lineRule="auto"/>
              <w:rPr>
                <w:sz w:val="22"/>
                <w:szCs w:val="22"/>
              </w:rPr>
            </w:pPr>
          </w:p>
        </w:tc>
        <w:tc>
          <w:tcPr>
            <w:tcW w:w="2120" w:type="dxa"/>
          </w:tcPr>
          <w:p w:rsidR="003A4884" w:rsidRDefault="003A4884">
            <w:pPr>
              <w:spacing w:before="60" w:after="60" w:line="240" w:lineRule="auto"/>
              <w:rPr>
                <w:sz w:val="22"/>
                <w:szCs w:val="22"/>
              </w:rPr>
            </w:pPr>
            <w:r>
              <w:rPr>
                <w:sz w:val="22"/>
                <w:szCs w:val="22"/>
              </w:rPr>
              <w:t>7.3</w:t>
            </w:r>
          </w:p>
        </w:tc>
        <w:tc>
          <w:tcPr>
            <w:tcW w:w="5260" w:type="dxa"/>
          </w:tcPr>
          <w:p w:rsidR="003A4884" w:rsidRDefault="003A4884">
            <w:pPr>
              <w:spacing w:before="60" w:after="60" w:line="240" w:lineRule="auto"/>
              <w:rPr>
                <w:sz w:val="22"/>
                <w:szCs w:val="22"/>
              </w:rPr>
            </w:pPr>
            <w:r>
              <w:rPr>
                <w:sz w:val="22"/>
                <w:szCs w:val="22"/>
              </w:rPr>
              <w:t>Các đơn vị liên quan có nhận thức về kết quả đánh giá hay không?</w:t>
            </w:r>
          </w:p>
        </w:tc>
        <w:tc>
          <w:tcPr>
            <w:tcW w:w="2325" w:type="dxa"/>
          </w:tcPr>
          <w:p w:rsidR="003A4884" w:rsidRDefault="003A4884">
            <w:pPr>
              <w:spacing w:before="60" w:after="60" w:line="240" w:lineRule="auto"/>
              <w:rPr>
                <w:sz w:val="22"/>
                <w:szCs w:val="22"/>
              </w:rPr>
            </w:pPr>
          </w:p>
        </w:tc>
        <w:tc>
          <w:tcPr>
            <w:tcW w:w="2325" w:type="dxa"/>
          </w:tcPr>
          <w:p w:rsidR="003A4884" w:rsidRDefault="003A4884">
            <w:pPr>
              <w:spacing w:before="60" w:after="60" w:line="240" w:lineRule="auto"/>
              <w:rPr>
                <w:sz w:val="22"/>
                <w:szCs w:val="22"/>
              </w:rPr>
            </w:pPr>
          </w:p>
        </w:tc>
      </w:tr>
      <w:tr w:rsidR="0002162C">
        <w:trPr>
          <w:trHeight w:val="412"/>
        </w:trPr>
        <w:tc>
          <w:tcPr>
            <w:tcW w:w="2470" w:type="dxa"/>
          </w:tcPr>
          <w:p w:rsidR="0002162C" w:rsidRDefault="0002162C">
            <w:pPr>
              <w:spacing w:before="60" w:after="60" w:line="240" w:lineRule="auto"/>
              <w:rPr>
                <w:sz w:val="22"/>
                <w:szCs w:val="22"/>
              </w:rPr>
            </w:pPr>
          </w:p>
        </w:tc>
        <w:tc>
          <w:tcPr>
            <w:tcW w:w="2120" w:type="dxa"/>
          </w:tcPr>
          <w:p w:rsidR="0002162C" w:rsidRDefault="0002162C">
            <w:pPr>
              <w:spacing w:before="60" w:after="60" w:line="240" w:lineRule="auto"/>
              <w:rPr>
                <w:sz w:val="22"/>
                <w:szCs w:val="22"/>
              </w:rPr>
            </w:pPr>
            <w:r>
              <w:rPr>
                <w:sz w:val="22"/>
                <w:szCs w:val="22"/>
              </w:rPr>
              <w:t>7.5</w:t>
            </w:r>
          </w:p>
        </w:tc>
        <w:tc>
          <w:tcPr>
            <w:tcW w:w="5260" w:type="dxa"/>
          </w:tcPr>
          <w:p w:rsidR="0002162C" w:rsidRDefault="0002162C">
            <w:pPr>
              <w:spacing w:before="60" w:after="60" w:line="240" w:lineRule="auto"/>
              <w:rPr>
                <w:sz w:val="22"/>
                <w:szCs w:val="22"/>
              </w:rPr>
            </w:pPr>
            <w:r>
              <w:rPr>
                <w:sz w:val="22"/>
                <w:szCs w:val="22"/>
              </w:rPr>
              <w:t>Kết quả đánh giá nội bộ có được lưu giữ theo đúng quy định hay không (nội dung, phương pháp)</w:t>
            </w:r>
          </w:p>
        </w:tc>
        <w:tc>
          <w:tcPr>
            <w:tcW w:w="2325" w:type="dxa"/>
          </w:tcPr>
          <w:p w:rsidR="0002162C" w:rsidRDefault="0002162C">
            <w:pPr>
              <w:spacing w:before="60" w:after="60" w:line="240" w:lineRule="auto"/>
              <w:rPr>
                <w:sz w:val="22"/>
                <w:szCs w:val="22"/>
              </w:rPr>
            </w:pPr>
          </w:p>
        </w:tc>
        <w:tc>
          <w:tcPr>
            <w:tcW w:w="2325" w:type="dxa"/>
          </w:tcPr>
          <w:p w:rsidR="0002162C" w:rsidRDefault="0002162C">
            <w:pPr>
              <w:spacing w:before="60" w:after="60" w:line="240" w:lineRule="auto"/>
              <w:rPr>
                <w:sz w:val="22"/>
                <w:szCs w:val="22"/>
              </w:rPr>
            </w:pPr>
          </w:p>
        </w:tc>
      </w:tr>
      <w:tr w:rsidR="0002162C">
        <w:trPr>
          <w:trHeight w:val="412"/>
        </w:trPr>
        <w:tc>
          <w:tcPr>
            <w:tcW w:w="2470" w:type="dxa"/>
          </w:tcPr>
          <w:p w:rsidR="0002162C" w:rsidRDefault="0002162C">
            <w:pPr>
              <w:spacing w:before="60" w:after="60" w:line="240" w:lineRule="auto"/>
              <w:rPr>
                <w:sz w:val="22"/>
                <w:szCs w:val="22"/>
              </w:rPr>
            </w:pPr>
          </w:p>
        </w:tc>
        <w:tc>
          <w:tcPr>
            <w:tcW w:w="2120" w:type="dxa"/>
          </w:tcPr>
          <w:p w:rsidR="0002162C" w:rsidRDefault="0002162C">
            <w:pPr>
              <w:spacing w:before="60" w:after="60" w:line="240" w:lineRule="auto"/>
              <w:rPr>
                <w:sz w:val="22"/>
                <w:szCs w:val="22"/>
              </w:rPr>
            </w:pPr>
          </w:p>
        </w:tc>
        <w:tc>
          <w:tcPr>
            <w:tcW w:w="5260" w:type="dxa"/>
          </w:tcPr>
          <w:p w:rsidR="0002162C" w:rsidRDefault="0002162C">
            <w:pPr>
              <w:spacing w:before="60" w:after="60" w:line="240" w:lineRule="auto"/>
              <w:rPr>
                <w:sz w:val="22"/>
                <w:szCs w:val="22"/>
              </w:rPr>
            </w:pPr>
            <w:r>
              <w:rPr>
                <w:sz w:val="22"/>
                <w:szCs w:val="22"/>
              </w:rPr>
              <w:t>Quy trình M3 có được kiểm soát và phê duyệt chưa?</w:t>
            </w:r>
            <w:r w:rsidR="00255FB3">
              <w:rPr>
                <w:sz w:val="22"/>
                <w:szCs w:val="22"/>
              </w:rPr>
              <w:t>(Liệt kê các nội dung của đơn vị phải thực hiện, tuân thủ)</w:t>
            </w:r>
          </w:p>
        </w:tc>
        <w:tc>
          <w:tcPr>
            <w:tcW w:w="2325" w:type="dxa"/>
          </w:tcPr>
          <w:p w:rsidR="0002162C" w:rsidRDefault="0002162C">
            <w:pPr>
              <w:spacing w:before="60" w:after="60" w:line="240" w:lineRule="auto"/>
              <w:rPr>
                <w:sz w:val="22"/>
                <w:szCs w:val="22"/>
              </w:rPr>
            </w:pPr>
          </w:p>
        </w:tc>
        <w:tc>
          <w:tcPr>
            <w:tcW w:w="2325" w:type="dxa"/>
          </w:tcPr>
          <w:p w:rsidR="0002162C" w:rsidRDefault="0002162C">
            <w:pPr>
              <w:spacing w:before="60" w:after="60" w:line="240" w:lineRule="auto"/>
              <w:rPr>
                <w:sz w:val="22"/>
                <w:szCs w:val="22"/>
              </w:rPr>
            </w:pPr>
          </w:p>
        </w:tc>
      </w:tr>
    </w:tbl>
    <w:p w:rsidR="009260D7" w:rsidRDefault="009260D7">
      <w:pPr>
        <w:jc w:val="center"/>
        <w:rPr>
          <w:rFonts w:ascii="Calibri" w:hAnsi="Calibri" w:cs="Calibri"/>
          <w:sz w:val="24"/>
          <w:szCs w:val="24"/>
        </w:rPr>
      </w:pPr>
    </w:p>
    <w:p w:rsidR="00DE4743" w:rsidRDefault="00DE4743">
      <w:pPr>
        <w:rPr>
          <w:rFonts w:ascii="Calibri" w:hAnsi="Calibri" w:cs="Calibri"/>
          <w:sz w:val="24"/>
          <w:szCs w:val="24"/>
        </w:rPr>
      </w:pPr>
      <w:r>
        <w:rPr>
          <w:rFonts w:ascii="Calibri" w:hAnsi="Calibri" w:cs="Calibri"/>
          <w:sz w:val="24"/>
          <w:szCs w:val="24"/>
        </w:rPr>
        <w:br w:type="page"/>
      </w:r>
    </w:p>
    <w:p w:rsidR="00DE4743" w:rsidRDefault="00DE4743" w:rsidP="00DE4743">
      <w:pPr>
        <w:rPr>
          <w:rFonts w:ascii="Calibri" w:hAnsi="Calibri" w:cs="Calibri"/>
          <w:b/>
          <w:bCs/>
          <w:sz w:val="28"/>
          <w:szCs w:val="28"/>
          <w:highlight w:val="yellow"/>
        </w:rPr>
      </w:pPr>
      <w:r>
        <w:rPr>
          <w:rFonts w:ascii="Calibri" w:hAnsi="Calibri" w:cs="Calibri"/>
          <w:b/>
          <w:bCs/>
          <w:sz w:val="28"/>
          <w:szCs w:val="28"/>
          <w:highlight w:val="yellow"/>
        </w:rPr>
        <w:lastRenderedPageBreak/>
        <w:t>CHECKLIST</w:t>
      </w:r>
    </w:p>
    <w:p w:rsidR="00DE4743" w:rsidRDefault="00DE4743" w:rsidP="00DE4743">
      <w:pPr>
        <w:rPr>
          <w:rFonts w:ascii="Calibri" w:hAnsi="Calibri" w:cs="Calibri"/>
          <w:b/>
          <w:bCs/>
          <w:sz w:val="24"/>
          <w:szCs w:val="24"/>
        </w:rPr>
      </w:pPr>
      <w:r>
        <w:rPr>
          <w:rFonts w:ascii="Calibri" w:hAnsi="Calibri" w:cs="Calibri"/>
          <w:b/>
          <w:bCs/>
          <w:sz w:val="24"/>
          <w:szCs w:val="24"/>
        </w:rPr>
        <w:t>HỆ THỐNG QUẢN LÝ CHẤT LƯỢNG</w:t>
      </w:r>
    </w:p>
    <w:p w:rsidR="00DE4743" w:rsidRDefault="00DE4743" w:rsidP="00DE4743">
      <w:pPr>
        <w:rPr>
          <w:rFonts w:ascii="Calibri" w:hAnsi="Calibri" w:cs="Calibri"/>
          <w:sz w:val="24"/>
          <w:szCs w:val="24"/>
        </w:rPr>
      </w:pPr>
      <w:r>
        <w:rPr>
          <w:rFonts w:ascii="Calibri" w:hAnsi="Calibri" w:cs="Calibri"/>
          <w:sz w:val="24"/>
          <w:szCs w:val="24"/>
        </w:rPr>
        <w:t>TRƯỜNG CAO ĐẲNG LÝ TỰ TRỌNG THÀNH PHỐ HỒ CHÍ MINH</w:t>
      </w:r>
    </w:p>
    <w:p w:rsidR="00DE4743" w:rsidRDefault="00DE4743" w:rsidP="00DE4743">
      <w:pPr>
        <w:rPr>
          <w:rFonts w:ascii="Calibri" w:hAnsi="Calibri" w:cs="Calibri"/>
          <w:sz w:val="22"/>
          <w:szCs w:val="22"/>
        </w:rPr>
      </w:pPr>
      <w:r>
        <w:rPr>
          <w:rFonts w:ascii="Calibri" w:hAnsi="Calibri" w:cs="Calibri"/>
          <w:sz w:val="22"/>
          <w:szCs w:val="22"/>
        </w:rPr>
        <w:t>Đơn vị được đánh giá:</w:t>
      </w:r>
      <w:r w:rsidR="00FE68AF">
        <w:rPr>
          <w:rFonts w:ascii="Calibri" w:hAnsi="Calibri" w:cs="Calibri"/>
          <w:sz w:val="22"/>
          <w:szCs w:val="22"/>
        </w:rPr>
        <w:t xml:space="preserve"> Phòng ADM</w:t>
      </w:r>
    </w:p>
    <w:p w:rsidR="00DE4743" w:rsidRDefault="00DE4743" w:rsidP="00DE4743">
      <w:pPr>
        <w:rPr>
          <w:rFonts w:ascii="Calibri" w:hAnsi="Calibri" w:cs="Calibri"/>
          <w:sz w:val="22"/>
          <w:szCs w:val="22"/>
        </w:rPr>
      </w:pPr>
      <w:r>
        <w:rPr>
          <w:rFonts w:ascii="Calibri" w:hAnsi="Calibri" w:cs="Calibri"/>
          <w:sz w:val="22"/>
          <w:szCs w:val="22"/>
        </w:rPr>
        <w:t xml:space="preserve">Ngày hiệu lực: </w:t>
      </w:r>
    </w:p>
    <w:p w:rsidR="00DE4743" w:rsidRDefault="00DE4743" w:rsidP="00DE4743">
      <w:pPr>
        <w:rPr>
          <w:rFonts w:ascii="Calibri" w:hAnsi="Calibri" w:cs="Calibri"/>
          <w:sz w:val="24"/>
          <w:szCs w:val="24"/>
        </w:rPr>
      </w:pPr>
    </w:p>
    <w:tbl>
      <w:tblPr>
        <w:tblStyle w:val="TableGrid"/>
        <w:tblW w:w="14901" w:type="dxa"/>
        <w:tblInd w:w="147" w:type="dxa"/>
        <w:tblLayout w:type="fixed"/>
        <w:tblLook w:val="04A0" w:firstRow="1" w:lastRow="0" w:firstColumn="1" w:lastColumn="0" w:noHBand="0" w:noVBand="1"/>
      </w:tblPr>
      <w:tblGrid>
        <w:gridCol w:w="2470"/>
        <w:gridCol w:w="2120"/>
        <w:gridCol w:w="4731"/>
        <w:gridCol w:w="2250"/>
        <w:gridCol w:w="2160"/>
        <w:gridCol w:w="1170"/>
      </w:tblGrid>
      <w:tr w:rsidR="00C45F0D" w:rsidTr="00C45F0D">
        <w:trPr>
          <w:trHeight w:val="702"/>
        </w:trPr>
        <w:tc>
          <w:tcPr>
            <w:tcW w:w="2470" w:type="dxa"/>
            <w:vAlign w:val="center"/>
          </w:tcPr>
          <w:p w:rsidR="00C45F0D" w:rsidRDefault="00C45F0D" w:rsidP="00C45F0D">
            <w:pPr>
              <w:widowControl/>
              <w:spacing w:before="20" w:after="20" w:line="240" w:lineRule="auto"/>
              <w:jc w:val="center"/>
              <w:rPr>
                <w:sz w:val="22"/>
                <w:szCs w:val="22"/>
              </w:rPr>
            </w:pPr>
            <w:r>
              <w:rPr>
                <w:sz w:val="22"/>
                <w:szCs w:val="22"/>
              </w:rPr>
              <w:t>Quá trình, hoạt động được đánh giá</w:t>
            </w:r>
          </w:p>
        </w:tc>
        <w:tc>
          <w:tcPr>
            <w:tcW w:w="2120" w:type="dxa"/>
            <w:vAlign w:val="center"/>
          </w:tcPr>
          <w:p w:rsidR="00C45F0D" w:rsidRDefault="00C45F0D" w:rsidP="00C45F0D">
            <w:pPr>
              <w:widowControl/>
              <w:spacing w:before="20" w:after="20" w:line="240" w:lineRule="auto"/>
              <w:jc w:val="center"/>
              <w:rPr>
                <w:sz w:val="22"/>
                <w:szCs w:val="22"/>
              </w:rPr>
            </w:pPr>
            <w:r>
              <w:rPr>
                <w:sz w:val="22"/>
                <w:szCs w:val="22"/>
              </w:rPr>
              <w:t>Điều khoản ISO 9001:2015</w:t>
            </w:r>
          </w:p>
        </w:tc>
        <w:tc>
          <w:tcPr>
            <w:tcW w:w="4731" w:type="dxa"/>
            <w:vAlign w:val="center"/>
          </w:tcPr>
          <w:p w:rsidR="00C45F0D" w:rsidRDefault="00C45F0D" w:rsidP="00C45F0D">
            <w:pPr>
              <w:widowControl/>
              <w:spacing w:before="20" w:after="20" w:line="240" w:lineRule="auto"/>
              <w:jc w:val="center"/>
              <w:rPr>
                <w:sz w:val="22"/>
                <w:szCs w:val="22"/>
              </w:rPr>
            </w:pPr>
            <w:r>
              <w:rPr>
                <w:sz w:val="22"/>
                <w:szCs w:val="22"/>
              </w:rPr>
              <w:t>Các yêu cầu tuân thủ liên quan</w:t>
            </w:r>
          </w:p>
        </w:tc>
        <w:tc>
          <w:tcPr>
            <w:tcW w:w="2250" w:type="dxa"/>
            <w:vAlign w:val="center"/>
          </w:tcPr>
          <w:p w:rsidR="00C45F0D" w:rsidRDefault="00C45F0D" w:rsidP="00C45F0D">
            <w:pPr>
              <w:widowControl/>
              <w:spacing w:before="20" w:after="20" w:line="240" w:lineRule="auto"/>
              <w:jc w:val="center"/>
              <w:rPr>
                <w:sz w:val="22"/>
                <w:szCs w:val="22"/>
              </w:rPr>
            </w:pPr>
            <w:r>
              <w:rPr>
                <w:sz w:val="22"/>
                <w:szCs w:val="22"/>
              </w:rPr>
              <w:t>Bằng chứng đánh giá</w:t>
            </w:r>
          </w:p>
        </w:tc>
        <w:tc>
          <w:tcPr>
            <w:tcW w:w="2160" w:type="dxa"/>
            <w:vAlign w:val="center"/>
          </w:tcPr>
          <w:p w:rsidR="00C45F0D" w:rsidRDefault="00C45F0D" w:rsidP="00C45F0D">
            <w:pPr>
              <w:widowControl/>
              <w:spacing w:before="20" w:after="20" w:line="240" w:lineRule="auto"/>
              <w:jc w:val="center"/>
              <w:rPr>
                <w:sz w:val="22"/>
                <w:szCs w:val="22"/>
              </w:rPr>
            </w:pPr>
            <w:r>
              <w:rPr>
                <w:sz w:val="22"/>
                <w:szCs w:val="22"/>
              </w:rPr>
              <w:t>Phân loại phát hiện đánh giá</w:t>
            </w:r>
          </w:p>
        </w:tc>
        <w:tc>
          <w:tcPr>
            <w:tcW w:w="1170" w:type="dxa"/>
            <w:vAlign w:val="center"/>
          </w:tcPr>
          <w:p w:rsidR="00C45F0D" w:rsidRDefault="00C45F0D" w:rsidP="00C45F0D">
            <w:pPr>
              <w:spacing w:before="20" w:after="20" w:line="240" w:lineRule="auto"/>
              <w:jc w:val="center"/>
              <w:rPr>
                <w:sz w:val="22"/>
                <w:szCs w:val="22"/>
              </w:rPr>
            </w:pPr>
            <w:r>
              <w:rPr>
                <w:sz w:val="22"/>
                <w:szCs w:val="22"/>
              </w:rPr>
              <w:t>Mức độ rủi ro</w:t>
            </w: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r>
              <w:rPr>
                <w:sz w:val="22"/>
                <w:szCs w:val="22"/>
              </w:rPr>
              <w:t xml:space="preserve">Thiết kế và </w:t>
            </w:r>
            <w:r w:rsidRPr="0061706E">
              <w:rPr>
                <w:b/>
                <w:color w:val="FF0000"/>
                <w:sz w:val="22"/>
                <w:szCs w:val="22"/>
              </w:rPr>
              <w:t>phát triển</w:t>
            </w:r>
            <w:r w:rsidRPr="0061706E">
              <w:rPr>
                <w:color w:val="FF0000"/>
                <w:sz w:val="22"/>
                <w:szCs w:val="22"/>
              </w:rPr>
              <w:t xml:space="preserve"> </w:t>
            </w:r>
            <w:r>
              <w:rPr>
                <w:sz w:val="22"/>
                <w:szCs w:val="22"/>
              </w:rPr>
              <w:t xml:space="preserve">dịch vụ đào tạo </w:t>
            </w:r>
          </w:p>
        </w:tc>
        <w:tc>
          <w:tcPr>
            <w:tcW w:w="2120" w:type="dxa"/>
            <w:vAlign w:val="center"/>
          </w:tcPr>
          <w:p w:rsidR="00C45F0D" w:rsidRDefault="00C45F0D" w:rsidP="00D979C8">
            <w:pPr>
              <w:spacing w:before="20" w:after="20" w:line="240" w:lineRule="auto"/>
              <w:jc w:val="center"/>
              <w:rPr>
                <w:sz w:val="22"/>
                <w:szCs w:val="22"/>
              </w:rPr>
            </w:pPr>
            <w:r>
              <w:rPr>
                <w:sz w:val="22"/>
                <w:szCs w:val="22"/>
              </w:rPr>
              <w:t xml:space="preserve">4.2; </w:t>
            </w:r>
          </w:p>
        </w:tc>
        <w:tc>
          <w:tcPr>
            <w:tcW w:w="4731" w:type="dxa"/>
            <w:vAlign w:val="center"/>
          </w:tcPr>
          <w:p w:rsidR="00C45F0D" w:rsidRDefault="00C45F0D" w:rsidP="00D979C8">
            <w:pPr>
              <w:spacing w:before="20" w:after="20" w:line="240" w:lineRule="auto"/>
              <w:rPr>
                <w:sz w:val="22"/>
                <w:szCs w:val="22"/>
              </w:rPr>
            </w:pPr>
            <w:r>
              <w:rPr>
                <w:sz w:val="22"/>
                <w:szCs w:val="22"/>
              </w:rPr>
              <w:t>Nhu cầu, mong đợi của các bên quan tâm: Phương pháp, kết quả?</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8.3</w:t>
            </w:r>
          </w:p>
        </w:tc>
        <w:tc>
          <w:tcPr>
            <w:tcW w:w="4731" w:type="dxa"/>
            <w:vAlign w:val="center"/>
          </w:tcPr>
          <w:p w:rsidR="00C45F0D" w:rsidRDefault="00C45F0D" w:rsidP="00FE68AF">
            <w:pPr>
              <w:spacing w:before="20" w:after="20" w:line="240" w:lineRule="auto"/>
              <w:rPr>
                <w:sz w:val="22"/>
                <w:szCs w:val="22"/>
              </w:rPr>
            </w:pPr>
            <w:r>
              <w:rPr>
                <w:sz w:val="22"/>
                <w:szCs w:val="22"/>
              </w:rPr>
              <w:t>Nhu cầu thiết kế và phát triển (chương trình đào tạo gì, ngành nghề nào?), nhu cầu có bao gồm: đáp ứng yêu cầu luật định, các sở ban ngành, BGH, HSSV…….</w:t>
            </w:r>
          </w:p>
        </w:tc>
        <w:tc>
          <w:tcPr>
            <w:tcW w:w="2250" w:type="dxa"/>
            <w:vAlign w:val="center"/>
          </w:tcPr>
          <w:p w:rsidR="00C45F0D" w:rsidRDefault="00C45F0D" w:rsidP="00AB2EF4">
            <w:pPr>
              <w:spacing w:before="20" w:after="20" w:line="240" w:lineRule="auto"/>
              <w:jc w:val="center"/>
              <w:rPr>
                <w:sz w:val="22"/>
                <w:szCs w:val="22"/>
              </w:rPr>
            </w:pPr>
            <w:bookmarkStart w:id="0" w:name="_GoBack"/>
            <w:bookmarkEnd w:id="0"/>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p>
        </w:tc>
        <w:tc>
          <w:tcPr>
            <w:tcW w:w="4731" w:type="dxa"/>
            <w:vAlign w:val="center"/>
          </w:tcPr>
          <w:p w:rsidR="00C45F0D" w:rsidRDefault="00C45F0D" w:rsidP="00FE68AF">
            <w:pPr>
              <w:spacing w:before="20" w:after="20" w:line="240" w:lineRule="auto"/>
              <w:rPr>
                <w:sz w:val="22"/>
                <w:szCs w:val="22"/>
              </w:rPr>
            </w:pPr>
            <w:r>
              <w:rPr>
                <w:sz w:val="22"/>
                <w:szCs w:val="22"/>
              </w:rPr>
              <w:t>Hoạch định các kế hoạch để thực hiện các chương trình mới</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p>
        </w:tc>
        <w:tc>
          <w:tcPr>
            <w:tcW w:w="4731" w:type="dxa"/>
            <w:vAlign w:val="center"/>
          </w:tcPr>
          <w:p w:rsidR="00C45F0D" w:rsidRDefault="00C45F0D" w:rsidP="00FE68AF">
            <w:pPr>
              <w:spacing w:before="20" w:after="20" w:line="240" w:lineRule="auto"/>
              <w:rPr>
                <w:sz w:val="22"/>
                <w:szCs w:val="22"/>
              </w:rPr>
            </w:pPr>
            <w:r>
              <w:rPr>
                <w:sz w:val="22"/>
                <w:szCs w:val="22"/>
              </w:rPr>
              <w:t>…………………………………</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6.1</w:t>
            </w:r>
          </w:p>
        </w:tc>
        <w:tc>
          <w:tcPr>
            <w:tcW w:w="4731" w:type="dxa"/>
            <w:vAlign w:val="center"/>
          </w:tcPr>
          <w:p w:rsidR="00C45F0D" w:rsidRDefault="00C45F0D" w:rsidP="00FE68AF">
            <w:pPr>
              <w:spacing w:before="20" w:after="20" w:line="240" w:lineRule="auto"/>
              <w:rPr>
                <w:sz w:val="22"/>
                <w:szCs w:val="22"/>
              </w:rPr>
            </w:pPr>
            <w:r>
              <w:rPr>
                <w:sz w:val="22"/>
                <w:szCs w:val="22"/>
              </w:rPr>
              <w:t>Có xác định rủi ro, cơ hội liên quan đến chương trình đào tạo hiện có để làm đầu vào cho việc hoạch định thiết kế chương trình đào tạo</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8.4</w:t>
            </w:r>
          </w:p>
        </w:tc>
        <w:tc>
          <w:tcPr>
            <w:tcW w:w="4731" w:type="dxa"/>
            <w:vAlign w:val="center"/>
          </w:tcPr>
          <w:p w:rsidR="00C45F0D" w:rsidRDefault="00C45F0D" w:rsidP="00D979C8">
            <w:pPr>
              <w:spacing w:before="20" w:after="20" w:line="240" w:lineRule="auto"/>
              <w:rPr>
                <w:sz w:val="22"/>
                <w:szCs w:val="22"/>
              </w:rPr>
            </w:pPr>
            <w:r>
              <w:rPr>
                <w:sz w:val="22"/>
                <w:szCs w:val="22"/>
              </w:rPr>
              <w:t>Chọn nguồn lực bên ngoài hỗ trợ cho hoạt động thiết kế và phát triển chương trình đào tạo?</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p>
        </w:tc>
        <w:tc>
          <w:tcPr>
            <w:tcW w:w="4731" w:type="dxa"/>
            <w:vAlign w:val="center"/>
          </w:tcPr>
          <w:p w:rsidR="00C45F0D" w:rsidRDefault="00C45F0D" w:rsidP="00D979C8">
            <w:pPr>
              <w:spacing w:before="20" w:after="20" w:line="240" w:lineRule="auto"/>
              <w:rPr>
                <w:sz w:val="22"/>
                <w:szCs w:val="22"/>
              </w:rPr>
            </w:pPr>
            <w:r>
              <w:rPr>
                <w:sz w:val="22"/>
                <w:szCs w:val="22"/>
              </w:rPr>
              <w:t>……….</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6.2</w:t>
            </w:r>
          </w:p>
        </w:tc>
        <w:tc>
          <w:tcPr>
            <w:tcW w:w="4731" w:type="dxa"/>
            <w:vAlign w:val="center"/>
          </w:tcPr>
          <w:p w:rsidR="00C45F0D" w:rsidRDefault="00C45F0D" w:rsidP="00D979C8">
            <w:pPr>
              <w:spacing w:before="20" w:after="20" w:line="240" w:lineRule="auto"/>
              <w:rPr>
                <w:sz w:val="22"/>
                <w:szCs w:val="22"/>
              </w:rPr>
            </w:pPr>
            <w:r>
              <w:rPr>
                <w:sz w:val="22"/>
                <w:szCs w:val="22"/>
              </w:rPr>
              <w:t>Các quá trình liên quan đến mục tiêu phát triển của chương trình đào tạo</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8.7</w:t>
            </w:r>
          </w:p>
        </w:tc>
        <w:tc>
          <w:tcPr>
            <w:tcW w:w="4731" w:type="dxa"/>
            <w:vAlign w:val="center"/>
          </w:tcPr>
          <w:p w:rsidR="00C45F0D" w:rsidRDefault="00C45F0D" w:rsidP="00D979C8">
            <w:pPr>
              <w:spacing w:before="20" w:after="20" w:line="240" w:lineRule="auto"/>
              <w:rPr>
                <w:sz w:val="22"/>
                <w:szCs w:val="22"/>
              </w:rPr>
            </w:pPr>
            <w:r>
              <w:rPr>
                <w:sz w:val="22"/>
                <w:szCs w:val="22"/>
              </w:rPr>
              <w:t>Chương trình đào tạo không được các sở ban ngành phê duyệt: Cách xử lý</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10.2</w:t>
            </w:r>
          </w:p>
        </w:tc>
        <w:tc>
          <w:tcPr>
            <w:tcW w:w="4731" w:type="dxa"/>
            <w:vAlign w:val="center"/>
          </w:tcPr>
          <w:p w:rsidR="00C45F0D" w:rsidRDefault="00C45F0D" w:rsidP="00D979C8">
            <w:pPr>
              <w:spacing w:before="20" w:after="20" w:line="240" w:lineRule="auto"/>
              <w:rPr>
                <w:sz w:val="22"/>
                <w:szCs w:val="22"/>
              </w:rPr>
            </w:pPr>
            <w:r>
              <w:rPr>
                <w:sz w:val="22"/>
                <w:szCs w:val="22"/>
              </w:rPr>
              <w:t>Hành động khắc phục liên quan đến sự không phù hợp</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9.2</w:t>
            </w:r>
          </w:p>
        </w:tc>
        <w:tc>
          <w:tcPr>
            <w:tcW w:w="4731" w:type="dxa"/>
            <w:vAlign w:val="center"/>
          </w:tcPr>
          <w:p w:rsidR="00C45F0D" w:rsidRPr="00D04135" w:rsidRDefault="00C45F0D" w:rsidP="003B401F">
            <w:pPr>
              <w:spacing w:before="20" w:after="20" w:line="240" w:lineRule="auto"/>
              <w:rPr>
                <w:color w:val="FF0000"/>
                <w:sz w:val="22"/>
                <w:szCs w:val="22"/>
              </w:rPr>
            </w:pPr>
            <w:r w:rsidRPr="00D04135">
              <w:rPr>
                <w:color w:val="FF0000"/>
                <w:sz w:val="22"/>
                <w:szCs w:val="22"/>
              </w:rPr>
              <w:t>Bổ sung thêm quy định nội bộ của trường</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7.2</w:t>
            </w:r>
          </w:p>
        </w:tc>
        <w:tc>
          <w:tcPr>
            <w:tcW w:w="4731" w:type="dxa"/>
            <w:vAlign w:val="center"/>
          </w:tcPr>
          <w:p w:rsidR="00C45F0D" w:rsidRDefault="00C45F0D" w:rsidP="003B401F">
            <w:pPr>
              <w:spacing w:before="20" w:after="20" w:line="240" w:lineRule="auto"/>
              <w:rPr>
                <w:sz w:val="22"/>
                <w:szCs w:val="22"/>
              </w:rPr>
            </w:pPr>
            <w:r>
              <w:rPr>
                <w:sz w:val="22"/>
                <w:szCs w:val="22"/>
              </w:rPr>
              <w:t>Năng lực của người tham gia thiết kế đào tạo có đúng theo quy định không?</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7.1.3</w:t>
            </w:r>
          </w:p>
        </w:tc>
        <w:tc>
          <w:tcPr>
            <w:tcW w:w="4731" w:type="dxa"/>
            <w:vAlign w:val="center"/>
          </w:tcPr>
          <w:p w:rsidR="00C45F0D" w:rsidRDefault="00C45F0D" w:rsidP="00960FD5">
            <w:pPr>
              <w:spacing w:before="20" w:after="20" w:line="240" w:lineRule="auto"/>
              <w:rPr>
                <w:sz w:val="22"/>
                <w:szCs w:val="22"/>
              </w:rPr>
            </w:pPr>
            <w:r>
              <w:rPr>
                <w:sz w:val="22"/>
                <w:szCs w:val="22"/>
              </w:rPr>
              <w:t>Các thiết bị hỗ trợ cho quá trình thiết kế</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7.1.5</w:t>
            </w:r>
          </w:p>
        </w:tc>
        <w:tc>
          <w:tcPr>
            <w:tcW w:w="4731" w:type="dxa"/>
            <w:vAlign w:val="center"/>
          </w:tcPr>
          <w:p w:rsidR="00C45F0D" w:rsidRDefault="00C45F0D" w:rsidP="00960FD5">
            <w:pPr>
              <w:spacing w:before="20" w:after="20" w:line="240" w:lineRule="auto"/>
              <w:rPr>
                <w:sz w:val="22"/>
                <w:szCs w:val="22"/>
              </w:rPr>
            </w:pP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bl>
    <w:p w:rsidR="009260D7" w:rsidRDefault="009260D7">
      <w:pPr>
        <w:jc w:val="center"/>
        <w:rPr>
          <w:rFonts w:ascii="Calibri" w:hAnsi="Calibri" w:cs="Calibri"/>
          <w:sz w:val="24"/>
          <w:szCs w:val="24"/>
        </w:rPr>
      </w:pPr>
    </w:p>
    <w:sectPr w:rsidR="009260D7">
      <w:footerReference w:type="default" r:id="rId8"/>
      <w:pgSz w:w="16838" w:h="11906" w:orient="landscape"/>
      <w:pgMar w:top="792" w:right="1440" w:bottom="648"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5E5" w:rsidRDefault="007F55E5">
      <w:pPr>
        <w:spacing w:after="0" w:line="240" w:lineRule="auto"/>
      </w:pPr>
      <w:r>
        <w:separator/>
      </w:r>
    </w:p>
  </w:endnote>
  <w:endnote w:type="continuationSeparator" w:id="0">
    <w:p w:rsidR="007F55E5" w:rsidRDefault="007F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D7" w:rsidRDefault="00551DE4">
    <w:pPr>
      <w:pStyle w:val="Footer"/>
    </w:pPr>
    <w:r>
      <w:rPr>
        <w:noProof/>
        <w:lang w:eastAsia="en-US"/>
      </w:rPr>
      <w:drawing>
        <wp:anchor distT="0" distB="0" distL="114300" distR="114300" simplePos="0" relativeHeight="251658240" behindDoc="0" locked="0" layoutInCell="1" allowOverlap="1">
          <wp:simplePos x="0" y="0"/>
          <wp:positionH relativeFrom="column">
            <wp:posOffset>8488045</wp:posOffset>
          </wp:positionH>
          <wp:positionV relativeFrom="paragraph">
            <wp:posOffset>-113030</wp:posOffset>
          </wp:positionV>
          <wp:extent cx="716915" cy="274320"/>
          <wp:effectExtent l="0" t="0" r="6985" b="5080"/>
          <wp:wrapNone/>
          <wp:docPr id="471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 name="Picture 8"/>
                  <pic:cNvPicPr>
                    <a:picLocks noChangeAspect="1"/>
                  </pic:cNvPicPr>
                </pic:nvPicPr>
                <pic:blipFill>
                  <a:blip r:embed="rId1"/>
                  <a:stretch>
                    <a:fillRect/>
                  </a:stretch>
                </pic:blipFill>
                <pic:spPr>
                  <a:xfrm>
                    <a:off x="0" y="0"/>
                    <a:ext cx="716915" cy="274320"/>
                  </a:xfrm>
                  <a:prstGeom prst="rect">
                    <a:avLst/>
                  </a:prstGeom>
                  <a:noFill/>
                  <a:ln w="9525">
                    <a:noFill/>
                  </a:ln>
                </pic:spPr>
              </pic:pic>
            </a:graphicData>
          </a:graphic>
        </wp:anchor>
      </w:drawing>
    </w:r>
    <w:r>
      <w:t xml:space="preserve">Internal Auditor, QMS - F1 21/7/2018 - for reference!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5E5" w:rsidRDefault="007F55E5">
      <w:pPr>
        <w:spacing w:after="0" w:line="240" w:lineRule="auto"/>
      </w:pPr>
      <w:r>
        <w:separator/>
      </w:r>
    </w:p>
  </w:footnote>
  <w:footnote w:type="continuationSeparator" w:id="0">
    <w:p w:rsidR="007F55E5" w:rsidRDefault="007F55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94AFB"/>
    <w:rsid w:val="0002162C"/>
    <w:rsid w:val="00080C3B"/>
    <w:rsid w:val="0012610D"/>
    <w:rsid w:val="0020673F"/>
    <w:rsid w:val="00255FB3"/>
    <w:rsid w:val="002B3D11"/>
    <w:rsid w:val="003A4884"/>
    <w:rsid w:val="003B401F"/>
    <w:rsid w:val="00421D64"/>
    <w:rsid w:val="00551DE4"/>
    <w:rsid w:val="0061706E"/>
    <w:rsid w:val="006F278F"/>
    <w:rsid w:val="007F55E5"/>
    <w:rsid w:val="007F59AF"/>
    <w:rsid w:val="00817D33"/>
    <w:rsid w:val="009260D7"/>
    <w:rsid w:val="00954144"/>
    <w:rsid w:val="00960FD5"/>
    <w:rsid w:val="009E67FB"/>
    <w:rsid w:val="00A0633E"/>
    <w:rsid w:val="00A13D64"/>
    <w:rsid w:val="00B62AC5"/>
    <w:rsid w:val="00C45F0D"/>
    <w:rsid w:val="00D04135"/>
    <w:rsid w:val="00D979C8"/>
    <w:rsid w:val="00DE4743"/>
    <w:rsid w:val="00F4740B"/>
    <w:rsid w:val="00FE68AF"/>
    <w:rsid w:val="029A259C"/>
    <w:rsid w:val="0A13782B"/>
    <w:rsid w:val="14500E29"/>
    <w:rsid w:val="1C5A2007"/>
    <w:rsid w:val="210740AF"/>
    <w:rsid w:val="286E5670"/>
    <w:rsid w:val="32393168"/>
    <w:rsid w:val="35400F45"/>
    <w:rsid w:val="36746964"/>
    <w:rsid w:val="397B52F3"/>
    <w:rsid w:val="3A3E59C1"/>
    <w:rsid w:val="3BCC43A7"/>
    <w:rsid w:val="42AF11CD"/>
    <w:rsid w:val="48E30DB1"/>
    <w:rsid w:val="4D194AFB"/>
    <w:rsid w:val="51D335CA"/>
    <w:rsid w:val="5A643CA9"/>
    <w:rsid w:val="5F8E590D"/>
    <w:rsid w:val="7C4530F1"/>
    <w:rsid w:val="7ECD4EC3"/>
    <w:rsid w:val="7ED9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HTC</cp:lastModifiedBy>
  <cp:revision>24</cp:revision>
  <dcterms:created xsi:type="dcterms:W3CDTF">2017-05-15T05:01:00Z</dcterms:created>
  <dcterms:modified xsi:type="dcterms:W3CDTF">2018-09-26T07:44:00Z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1033-10.2.0.7456</vt:lpwstr>
  </property>
</Properties>
</file>